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4365" cy="635000"/>
                  <wp:effectExtent l="0" t="0" r="13335" b="12700"/>
                  <wp:docPr id="3" name="image1.png" descr="C:\Users\Sotsys-130\Documents\Projects\InvoiceOwl\Estimates\Carpet Cleaning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Carpet Cleaning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F35CBE"/>
    <w:rsid w:val="1DD41F50"/>
    <w:rsid w:val="29581C87"/>
    <w:rsid w:val="29DB4666"/>
    <w:rsid w:val="2A5F7045"/>
    <w:rsid w:val="3D8D0428"/>
    <w:rsid w:val="424E1A22"/>
    <w:rsid w:val="48B3013E"/>
    <w:rsid w:val="4DBF1A26"/>
    <w:rsid w:val="5A6E37B8"/>
    <w:rsid w:val="5DA63C41"/>
    <w:rsid w:val="5FF46689"/>
    <w:rsid w:val="61016185"/>
    <w:rsid w:val="64436AB5"/>
    <w:rsid w:val="64C75BDD"/>
    <w:rsid w:val="67576F05"/>
    <w:rsid w:val="7CF210A9"/>
    <w:rsid w:val="7ED14F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162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2022-03-22T10:17:26Z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C961FD4B05294A92983B4B7CFB261FBF</vt:lpwstr>
  </property>
</Properties>
</file>